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 w:rsidRPr="0000002D">
        <w:rPr>
          <w:b/>
          <w:color w:val="000000"/>
          <w:sz w:val="20"/>
          <w:szCs w:val="16"/>
          <w:u w:val="single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E44C30" w:rsidRPr="009660B4" w:rsidRDefault="00675C4E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Reunits, d’una banda, </w:t>
      </w:r>
      <w:r w:rsidR="00542D3A">
        <w:rPr>
          <w:rFonts w:ascii="Arial" w:hAnsi="Arial" w:cs="Arial"/>
          <w:sz w:val="18"/>
          <w:szCs w:val="18"/>
        </w:rPr>
        <w:t xml:space="preserve">el Sr. </w:t>
      </w:r>
      <w:r>
        <w:rPr>
          <w:rFonts w:ascii="Arial" w:hAnsi="Arial" w:cs="Arial"/>
          <w:sz w:val="18"/>
          <w:szCs w:val="18"/>
        </w:rPr>
        <w:t>Xavier Roca i Ramon, Director de la Escola Superior d’Enginyeries Industrial, Aeroespacial i Audiovisual de Terrassa</w:t>
      </w:r>
      <w:r w:rsidR="007836FE" w:rsidRPr="009660B4">
        <w:rPr>
          <w:rFonts w:ascii="Arial" w:hAnsi="Arial" w:cs="Arial"/>
          <w:sz w:val="18"/>
          <w:szCs w:val="18"/>
        </w:rPr>
        <w:t xml:space="preserve">, </w:t>
      </w:r>
      <w:r w:rsidR="00E44C30" w:rsidRPr="009660B4">
        <w:rPr>
          <w:rFonts w:ascii="Arial" w:hAnsi="Arial" w:cs="Arial"/>
          <w:sz w:val="18"/>
          <w:szCs w:val="18"/>
        </w:rPr>
        <w:t>en nom i representació de la Universitat Politècnica de Catalunya (UPC)</w:t>
      </w:r>
      <w:r w:rsidR="00C8171F" w:rsidRPr="009660B4">
        <w:rPr>
          <w:rFonts w:ascii="Arial" w:hAnsi="Arial" w:cs="Arial"/>
          <w:sz w:val="18"/>
          <w:szCs w:val="18"/>
        </w:rPr>
        <w:t>, amb NIF Q0818003F i domicili a</w:t>
      </w:r>
      <w:r w:rsidR="007E228A" w:rsidRPr="009660B4">
        <w:rPr>
          <w:rFonts w:ascii="Arial" w:hAnsi="Arial" w:cs="Arial"/>
          <w:sz w:val="18"/>
          <w:szCs w:val="18"/>
        </w:rPr>
        <w:t>l carrer</w:t>
      </w:r>
      <w:r w:rsidR="00C8171F" w:rsidRPr="009660B4">
        <w:rPr>
          <w:rFonts w:ascii="Arial" w:hAnsi="Arial" w:cs="Arial"/>
          <w:sz w:val="18"/>
          <w:szCs w:val="18"/>
        </w:rPr>
        <w:t xml:space="preserve"> Jordi Girona, 31, 08034 Barcelona, </w:t>
      </w:r>
      <w:r w:rsidR="00E44C30" w:rsidRPr="009660B4">
        <w:rPr>
          <w:rFonts w:ascii="Arial" w:hAnsi="Arial" w:cs="Arial"/>
          <w:sz w:val="18"/>
          <w:szCs w:val="18"/>
        </w:rPr>
        <w:t>per delegació del rector</w:t>
      </w:r>
      <w:r w:rsidR="00C8171F" w:rsidRPr="009660B4">
        <w:rPr>
          <w:rFonts w:ascii="Arial" w:hAnsi="Arial" w:cs="Arial"/>
          <w:sz w:val="18"/>
          <w:szCs w:val="18"/>
        </w:rPr>
        <w:t xml:space="preserve">, en virtut de la Resolució </w:t>
      </w:r>
      <w:r w:rsidR="004F3500">
        <w:rPr>
          <w:rFonts w:ascii="Arial" w:hAnsi="Arial" w:cs="Arial"/>
          <w:sz w:val="18"/>
          <w:szCs w:val="18"/>
        </w:rPr>
        <w:t>728/2019</w:t>
      </w:r>
      <w:r w:rsidR="00C8171F" w:rsidRPr="009660B4">
        <w:rPr>
          <w:rFonts w:ascii="Arial" w:hAnsi="Arial" w:cs="Arial"/>
          <w:sz w:val="18"/>
          <w:szCs w:val="18"/>
        </w:rPr>
        <w:t>, d</w:t>
      </w:r>
      <w:r w:rsidR="004F3500">
        <w:rPr>
          <w:rFonts w:ascii="Arial" w:hAnsi="Arial" w:cs="Arial"/>
          <w:sz w:val="18"/>
          <w:szCs w:val="18"/>
        </w:rPr>
        <w:t>’11 d’abril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 xml:space="preserve">(DOGC </w:t>
      </w:r>
      <w:r w:rsidR="007E228A" w:rsidRPr="009660B4">
        <w:rPr>
          <w:rFonts w:ascii="Arial" w:hAnsi="Arial" w:cs="Arial"/>
          <w:sz w:val="18"/>
          <w:szCs w:val="18"/>
        </w:rPr>
        <w:t xml:space="preserve">núm. </w:t>
      </w:r>
      <w:r w:rsidR="004F3500">
        <w:rPr>
          <w:rFonts w:ascii="Arial" w:hAnsi="Arial" w:cs="Arial"/>
          <w:sz w:val="18"/>
          <w:szCs w:val="18"/>
        </w:rPr>
        <w:t>7866</w:t>
      </w:r>
      <w:r w:rsidR="00306A46" w:rsidRPr="009660B4">
        <w:rPr>
          <w:rFonts w:ascii="Arial" w:hAnsi="Arial" w:cs="Arial"/>
          <w:sz w:val="18"/>
          <w:szCs w:val="18"/>
        </w:rPr>
        <w:t xml:space="preserve"> de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3842AB">
        <w:rPr>
          <w:rFonts w:ascii="Arial" w:hAnsi="Arial" w:cs="Arial"/>
          <w:sz w:val="18"/>
          <w:szCs w:val="18"/>
        </w:rPr>
        <w:t>3.5.2019</w:t>
      </w:r>
      <w:r w:rsidR="00C8171F" w:rsidRPr="009660B4">
        <w:rPr>
          <w:rFonts w:ascii="Arial" w:hAnsi="Arial" w:cs="Arial"/>
          <w:sz w:val="18"/>
          <w:szCs w:val="18"/>
        </w:rPr>
        <w:t>)</w:t>
      </w:r>
      <w:r w:rsidR="00E44C30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De l’</w:t>
      </w:r>
      <w:r w:rsidR="00E44C30" w:rsidRPr="009660B4">
        <w:rPr>
          <w:rFonts w:ascii="Arial" w:hAnsi="Arial" w:cs="Arial"/>
          <w:sz w:val="18"/>
          <w:szCs w:val="18"/>
        </w:rPr>
        <w:t>altra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9660B4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9660B4">
        <w:rPr>
          <w:rFonts w:ascii="Arial" w:hAnsi="Arial" w:cs="Arial"/>
          <w:sz w:val="18"/>
          <w:szCs w:val="18"/>
        </w:rPr>
        <w:t xml:space="preserve"> </w:t>
      </w:r>
      <w:r w:rsidR="00D77CBC" w:rsidRPr="009660B4">
        <w:rPr>
          <w:rFonts w:ascii="Arial" w:hAnsi="Arial" w:cs="Arial"/>
          <w:sz w:val="18"/>
          <w:szCs w:val="18"/>
        </w:rPr>
        <w:t>amb seu a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7E228A" w:rsidRPr="009660B4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9660B4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D77CBC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>telèfon</w:t>
      </w:r>
      <w:r w:rsidR="00EC4553" w:rsidRPr="009660B4">
        <w:rPr>
          <w:rFonts w:ascii="Arial" w:hAnsi="Arial" w:cs="Arial"/>
          <w:sz w:val="18"/>
          <w:szCs w:val="18"/>
        </w:rPr>
        <w:t xml:space="preserve">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9660B4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9660B4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I</w:t>
      </w:r>
      <w:r w:rsidR="00306A46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de l’altra</w:t>
      </w:r>
      <w:r w:rsidR="00E73945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</w:t>
      </w:r>
      <w:r w:rsidR="001F7710" w:rsidRPr="009660B4">
        <w:rPr>
          <w:rFonts w:ascii="Arial" w:hAnsi="Arial" w:cs="Arial"/>
          <w:sz w:val="18"/>
          <w:szCs w:val="18"/>
        </w:rPr>
        <w:t xml:space="preserve">el </w:t>
      </w:r>
      <w:r w:rsidRPr="009660B4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9660B4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57D52">
        <w:rPr>
          <w:rFonts w:ascii="Arial" w:hAnsi="Arial" w:cs="Arial"/>
          <w:sz w:val="17"/>
          <w:szCs w:val="17"/>
        </w:rPr>
        <w:t xml:space="preserve"> </w:t>
      </w:r>
      <w:r w:rsidR="00057D52" w:rsidRPr="00F976B1">
        <w:rPr>
          <w:rFonts w:ascii="Arial" w:hAnsi="Arial" w:cs="Arial"/>
          <w:sz w:val="17"/>
          <w:szCs w:val="17"/>
        </w:rPr>
        <w:t xml:space="preserve">i </w:t>
      </w:r>
      <w:r w:rsidR="00057D52">
        <w:rPr>
          <w:rFonts w:ascii="Arial" w:hAnsi="Arial" w:cs="Arial"/>
          <w:sz w:val="17"/>
          <w:szCs w:val="17"/>
        </w:rPr>
        <w:t xml:space="preserve"> núm. d ’afiliació a la Seguretat Social </w:t>
      </w:r>
      <w:r w:rsidR="00057D52" w:rsidRPr="00057D52">
        <w:rPr>
          <w:rFonts w:ascii="Arial" w:hAnsi="Arial" w:cs="Arial"/>
          <w:sz w:val="17"/>
          <w:szCs w:val="17"/>
          <w:highlight w:val="lightGray"/>
        </w:rPr>
        <w:t>núm. afiliació Seguretat Social</w:t>
      </w:r>
      <w:r w:rsidR="00057D52">
        <w:rPr>
          <w:rFonts w:ascii="Arial" w:hAnsi="Arial" w:cs="Arial"/>
          <w:sz w:val="17"/>
          <w:szCs w:val="17"/>
        </w:rPr>
        <w:t>,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</w:rPr>
        <w:t xml:space="preserve">data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517B0E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517B0E">
        <w:rPr>
          <w:rFonts w:ascii="Arial" w:hAnsi="Arial" w:cs="Arial"/>
          <w:sz w:val="18"/>
          <w:szCs w:val="18"/>
        </w:rPr>
        <w:t>,</w:t>
      </w:r>
      <w:r w:rsidR="002061ED" w:rsidRPr="00517B0E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517B0E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 </w:t>
      </w:r>
      <w:r w:rsidR="00306A46" w:rsidRPr="00517B0E">
        <w:rPr>
          <w:rFonts w:ascii="Arial" w:hAnsi="Arial" w:cs="Arial"/>
          <w:sz w:val="18"/>
          <w:szCs w:val="18"/>
        </w:rPr>
        <w:t>i</w:t>
      </w:r>
      <w:r w:rsidRPr="00517B0E">
        <w:rPr>
          <w:rFonts w:ascii="Arial" w:hAnsi="Arial" w:cs="Arial"/>
          <w:sz w:val="18"/>
          <w:szCs w:val="18"/>
        </w:rPr>
        <w:t xml:space="preserve"> domicili </w:t>
      </w:r>
      <w:r w:rsidR="00196824" w:rsidRPr="00517B0E">
        <w:rPr>
          <w:rFonts w:ascii="Arial" w:hAnsi="Arial" w:cs="Arial"/>
          <w:sz w:val="18"/>
          <w:szCs w:val="18"/>
        </w:rPr>
        <w:t xml:space="preserve">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517B0E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població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i codi postal</w:t>
      </w:r>
      <w:r w:rsidRPr="009660B4">
        <w:rPr>
          <w:rFonts w:ascii="Arial" w:hAnsi="Arial" w:cs="Arial"/>
          <w:sz w:val="18"/>
          <w:szCs w:val="18"/>
        </w:rPr>
        <w:t>,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Pr="009660B4">
        <w:rPr>
          <w:rFonts w:ascii="Arial" w:hAnsi="Arial" w:cs="Arial"/>
          <w:sz w:val="18"/>
          <w:szCs w:val="18"/>
        </w:rPr>
        <w:t>telèfon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</w:t>
      </w:r>
      <w:r w:rsidR="00196824" w:rsidRPr="009660B4">
        <w:rPr>
          <w:rFonts w:ascii="Arial" w:hAnsi="Arial" w:cs="Arial"/>
          <w:sz w:val="18"/>
          <w:szCs w:val="18"/>
        </w:rPr>
        <w:t>electrònica</w:t>
      </w:r>
      <w:r w:rsidR="001F7710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r w:rsidR="000765C0">
        <w:rPr>
          <w:color w:val="000000"/>
          <w:sz w:val="18"/>
          <w:szCs w:val="18"/>
          <w:lang w:val="ca-ES"/>
        </w:rPr>
        <w:t>curriculars</w:t>
      </w:r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7836FE" w:rsidRPr="009660B4" w:rsidRDefault="007836FE" w:rsidP="003C216F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="00E44C30" w:rsidRPr="009660B4">
        <w:rPr>
          <w:sz w:val="18"/>
          <w:szCs w:val="18"/>
        </w:rPr>
        <w:t>. El nombre total d'hores de dedicació de l'estada de pràctiques és de</w:t>
      </w:r>
      <w:r w:rsidR="001F7710" w:rsidRPr="009660B4">
        <w:rPr>
          <w:sz w:val="18"/>
          <w:szCs w:val="18"/>
        </w:rPr>
        <w:t xml:space="preserve"> </w:t>
      </w:r>
      <w:r w:rsidR="00AF7543" w:rsidRPr="009660B4">
        <w:rPr>
          <w:sz w:val="18"/>
          <w:szCs w:val="18"/>
          <w:highlight w:val="lightGray"/>
        </w:rPr>
        <w:t>XXX</w:t>
      </w:r>
      <w:r w:rsidRPr="009660B4">
        <w:rPr>
          <w:sz w:val="18"/>
          <w:szCs w:val="18"/>
        </w:rPr>
        <w:t xml:space="preserve">, </w:t>
      </w:r>
      <w:r w:rsidR="00922A0E" w:rsidRPr="00F976B1">
        <w:rPr>
          <w:sz w:val="17"/>
          <w:szCs w:val="17"/>
        </w:rPr>
        <w:t xml:space="preserve">d’acord el que estableix l’article 5.2 del Reial decret </w:t>
      </w:r>
      <w:r w:rsidR="00922A0E">
        <w:rPr>
          <w:sz w:val="17"/>
          <w:szCs w:val="17"/>
        </w:rPr>
        <w:t>592/2014</w:t>
      </w:r>
      <w:r w:rsidR="001A261D" w:rsidRPr="009660B4">
        <w:rPr>
          <w:sz w:val="18"/>
          <w:szCs w:val="18"/>
        </w:rPr>
        <w:t xml:space="preserve">les quals s’han de realitzar </w:t>
      </w:r>
      <w:r w:rsidR="00EC4553" w:rsidRPr="009660B4">
        <w:rPr>
          <w:sz w:val="18"/>
          <w:szCs w:val="18"/>
        </w:rPr>
        <w:t xml:space="preserve">en el període </w:t>
      </w:r>
      <w:r w:rsidR="001A261D" w:rsidRPr="009660B4">
        <w:rPr>
          <w:sz w:val="18"/>
          <w:szCs w:val="18"/>
        </w:rPr>
        <w:t xml:space="preserve">comprès </w:t>
      </w:r>
      <w:r w:rsidR="00EC4553" w:rsidRPr="009660B4">
        <w:rPr>
          <w:sz w:val="18"/>
          <w:szCs w:val="18"/>
        </w:rPr>
        <w:t>entre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  <w:highlight w:val="lightGray"/>
        </w:rPr>
        <w:t>data inicial</w:t>
      </w:r>
      <w:r w:rsidR="00EC4553" w:rsidRPr="009660B4">
        <w:rPr>
          <w:sz w:val="18"/>
          <w:szCs w:val="18"/>
        </w:rPr>
        <w:t xml:space="preserve"> i </w:t>
      </w:r>
      <w:r w:rsidR="00EC4553" w:rsidRPr="009660B4">
        <w:rPr>
          <w:sz w:val="18"/>
          <w:szCs w:val="18"/>
          <w:highlight w:val="lightGray"/>
        </w:rPr>
        <w:t>data final</w:t>
      </w:r>
      <w:r w:rsidR="00E44C30" w:rsidRPr="009660B4">
        <w:rPr>
          <w:sz w:val="18"/>
          <w:szCs w:val="18"/>
        </w:rPr>
        <w:t xml:space="preserve">, </w:t>
      </w:r>
      <w:r w:rsidR="001A261D" w:rsidRPr="009660B4">
        <w:rPr>
          <w:sz w:val="18"/>
          <w:szCs w:val="18"/>
        </w:rPr>
        <w:t>en l’</w:t>
      </w:r>
      <w:r w:rsidR="00E44C30" w:rsidRPr="009660B4">
        <w:rPr>
          <w:sz w:val="18"/>
          <w:szCs w:val="18"/>
        </w:rPr>
        <w:t xml:space="preserve">horari </w:t>
      </w:r>
      <w:r w:rsidRPr="009660B4">
        <w:rPr>
          <w:sz w:val="18"/>
          <w:szCs w:val="18"/>
        </w:rPr>
        <w:t xml:space="preserve">previst </w:t>
      </w:r>
      <w:r w:rsidR="00E44C30" w:rsidRPr="009660B4">
        <w:rPr>
          <w:sz w:val="18"/>
          <w:szCs w:val="18"/>
        </w:rPr>
        <w:t xml:space="preserve">entre les </w:t>
      </w:r>
      <w:r w:rsidR="00AF7543" w:rsidRPr="009660B4">
        <w:rPr>
          <w:sz w:val="18"/>
          <w:szCs w:val="18"/>
          <w:highlight w:val="lightGray"/>
        </w:rPr>
        <w:t>00:00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</w:rPr>
        <w:t xml:space="preserve">i les </w:t>
      </w:r>
      <w:r w:rsidR="00AF7543" w:rsidRPr="009660B4">
        <w:rPr>
          <w:sz w:val="18"/>
          <w:szCs w:val="18"/>
          <w:highlight w:val="lightGray"/>
        </w:rPr>
        <w:t>00</w:t>
      </w:r>
      <w:r w:rsidR="00EC4553" w:rsidRPr="009660B4">
        <w:rPr>
          <w:sz w:val="18"/>
          <w:szCs w:val="18"/>
          <w:highlight w:val="lightGray"/>
        </w:rPr>
        <w:t>:00</w:t>
      </w:r>
      <w:r w:rsidR="00EC4553" w:rsidRPr="009660B4">
        <w:rPr>
          <w:sz w:val="18"/>
          <w:szCs w:val="18"/>
        </w:rPr>
        <w:t xml:space="preserve"> hores</w:t>
      </w:r>
      <w:r w:rsidR="001A261D" w:rsidRPr="009660B4">
        <w:rPr>
          <w:sz w:val="18"/>
          <w:szCs w:val="18"/>
        </w:rPr>
        <w:t>,</w:t>
      </w:r>
      <w:r w:rsidR="001F7710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 xml:space="preserve">i a </w:t>
      </w:r>
      <w:r w:rsidR="00C7043E">
        <w:rPr>
          <w:sz w:val="18"/>
          <w:szCs w:val="18"/>
          <w:highlight w:val="lightGray"/>
        </w:rPr>
        <w:t>Indicar el lloc(Laboratori, Unitat)</w:t>
      </w:r>
      <w:r w:rsidR="001A261D" w:rsidRPr="009660B4">
        <w:rPr>
          <w:sz w:val="18"/>
          <w:szCs w:val="18"/>
        </w:rPr>
        <w:t>.</w:t>
      </w:r>
    </w:p>
    <w:p w:rsidR="00284446" w:rsidRPr="00B70BF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S’estableix un ajut a l’estudi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 l’hora, que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</w:t>
      </w:r>
      <w:r w:rsidR="00B70BF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1A261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haurà d’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abonar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mensualitats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 w:rsidR="00B3388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="00B3388D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="00B3388D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 xml:space="preserve">XXXX – XXXX – XX </w:t>
      </w:r>
      <w:r w:rsidR="00B70BF1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–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XXXXXXXXX</w:t>
      </w:r>
      <w:r w:rsidR="00B70BF1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517B0E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E96584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517B0E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>
        <w:rPr>
          <w:sz w:val="18"/>
          <w:szCs w:val="18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9660B4">
        <w:rPr>
          <w:sz w:val="18"/>
          <w:szCs w:val="18"/>
          <w:highlight w:val="lightGray"/>
          <w:lang w:val="ca-ES"/>
        </w:rPr>
        <w:t>N</w:t>
      </w:r>
      <w:r w:rsidR="00F81C8B" w:rsidRPr="009660B4">
        <w:rPr>
          <w:sz w:val="18"/>
          <w:szCs w:val="18"/>
          <w:highlight w:val="lightGray"/>
          <w:lang w:val="ca-ES"/>
        </w:rPr>
        <w:t>om i cognoms del tutor/a</w:t>
      </w:r>
      <w:r w:rsidR="00196824" w:rsidRPr="009660B4">
        <w:rPr>
          <w:sz w:val="18"/>
          <w:szCs w:val="18"/>
          <w:highlight w:val="lightGray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9660B4">
        <w:rPr>
          <w:sz w:val="18"/>
          <w:szCs w:val="18"/>
          <w:highlight w:val="lightGray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>s</w:t>
      </w:r>
      <w:r w:rsidR="00195BFA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lastRenderedPageBreak/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04A82" w:rsidRPr="009660B4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9660B4">
        <w:rPr>
          <w:sz w:val="18"/>
          <w:szCs w:val="18"/>
          <w:highlight w:val="lightGray"/>
        </w:rPr>
        <w:t>Nom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i </w:t>
      </w:r>
      <w:proofErr w:type="spellStart"/>
      <w:r w:rsidR="00196824" w:rsidRPr="009660B4">
        <w:rPr>
          <w:sz w:val="18"/>
          <w:szCs w:val="18"/>
          <w:highlight w:val="lightGray"/>
        </w:rPr>
        <w:t>cognoms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9660B4">
        <w:rPr>
          <w:sz w:val="18"/>
          <w:szCs w:val="18"/>
          <w:highlight w:val="lightGray"/>
        </w:rPr>
        <w:t>Universitat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</w:t>
      </w:r>
      <w:proofErr w:type="spellStart"/>
      <w:r w:rsidR="00196824" w:rsidRPr="009660B4">
        <w:rPr>
          <w:sz w:val="18"/>
          <w:szCs w:val="18"/>
          <w:highlight w:val="lightGray"/>
        </w:rPr>
        <w:t>Politècnica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 Catalunya</w:t>
      </w:r>
      <w:r w:rsidR="008553A0" w:rsidRPr="009660B4">
        <w:rPr>
          <w:color w:val="000000"/>
          <w:sz w:val="18"/>
          <w:szCs w:val="18"/>
          <w:lang w:val="ca-ES"/>
        </w:rPr>
        <w:t xml:space="preserve">,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9660B4">
        <w:rPr>
          <w:sz w:val="18"/>
          <w:szCs w:val="18"/>
          <w:highlight w:val="lightGray"/>
        </w:rPr>
        <w:t>adreça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</w:t>
      </w:r>
      <w:proofErr w:type="spellStart"/>
      <w:r w:rsidR="00196824" w:rsidRPr="009660B4">
        <w:rPr>
          <w:sz w:val="18"/>
          <w:szCs w:val="18"/>
          <w:highlight w:val="lightGray"/>
        </w:rPr>
        <w:t>electrònica</w:t>
      </w:r>
      <w:proofErr w:type="spellEnd"/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</w:rPr>
        <w:t xml:space="preserve">El tutor/a </w:t>
      </w:r>
      <w:proofErr w:type="spellStart"/>
      <w:r w:rsidRPr="00922A0E">
        <w:rPr>
          <w:sz w:val="18"/>
          <w:szCs w:val="18"/>
        </w:rPr>
        <w:t>designat</w:t>
      </w:r>
      <w:proofErr w:type="spellEnd"/>
      <w:r w:rsidRPr="00922A0E">
        <w:rPr>
          <w:sz w:val="18"/>
          <w:szCs w:val="18"/>
        </w:rPr>
        <w:t xml:space="preserve"> per la UPC té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drets</w:t>
      </w:r>
      <w:proofErr w:type="spellEnd"/>
      <w:r w:rsidRPr="00922A0E">
        <w:rPr>
          <w:sz w:val="18"/>
          <w:szCs w:val="18"/>
        </w:rPr>
        <w:t xml:space="preserve"> i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deures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recollits</w:t>
      </w:r>
      <w:proofErr w:type="spellEnd"/>
      <w:r w:rsidRPr="00922A0E">
        <w:rPr>
          <w:sz w:val="18"/>
          <w:szCs w:val="18"/>
        </w:rPr>
        <w:t xml:space="preserve"> a </w:t>
      </w:r>
      <w:proofErr w:type="spellStart"/>
      <w:r w:rsidRPr="00922A0E">
        <w:rPr>
          <w:sz w:val="18"/>
          <w:szCs w:val="18"/>
        </w:rPr>
        <w:t>l'article</w:t>
      </w:r>
      <w:proofErr w:type="spellEnd"/>
      <w:r w:rsidRPr="00922A0E">
        <w:rPr>
          <w:sz w:val="18"/>
          <w:szCs w:val="18"/>
        </w:rPr>
        <w:t xml:space="preserve"> 12 del </w:t>
      </w:r>
      <w:proofErr w:type="spellStart"/>
      <w:r w:rsidRPr="00922A0E">
        <w:rPr>
          <w:sz w:val="18"/>
          <w:szCs w:val="18"/>
        </w:rPr>
        <w:t>Reial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decret</w:t>
      </w:r>
      <w:proofErr w:type="spellEnd"/>
      <w:r w:rsidRPr="00922A0E">
        <w:rPr>
          <w:sz w:val="18"/>
          <w:szCs w:val="18"/>
        </w:rPr>
        <w:t xml:space="preserve">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DC71F6" w:rsidRPr="00DC71F6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</w:t>
      </w:r>
      <w:r w:rsidR="00DC71F6" w:rsidRPr="00DC71F6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DC71F6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DC71F6">
        <w:rPr>
          <w:rFonts w:ascii="Arial" w:hAnsi="Arial" w:cs="Arial"/>
          <w:b/>
          <w:sz w:val="18"/>
          <w:szCs w:val="18"/>
        </w:rPr>
        <w:t>Onzè</w:t>
      </w:r>
      <w:r w:rsidR="004226FF" w:rsidRPr="00DC71F6">
        <w:rPr>
          <w:rFonts w:ascii="Arial" w:hAnsi="Arial" w:cs="Arial"/>
          <w:sz w:val="18"/>
          <w:szCs w:val="18"/>
        </w:rPr>
        <w:t xml:space="preserve">. </w:t>
      </w:r>
      <w:r w:rsidR="00D56311" w:rsidRPr="00DC71F6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DC71F6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DC71F6">
        <w:rPr>
          <w:rFonts w:ascii="Arial" w:hAnsi="Arial" w:cs="Arial"/>
          <w:sz w:val="18"/>
          <w:szCs w:val="18"/>
        </w:rPr>
        <w:t>l,</w:t>
      </w:r>
      <w:r w:rsidR="001C7135" w:rsidRPr="00DC71F6">
        <w:rPr>
          <w:rFonts w:ascii="Arial" w:hAnsi="Arial" w:cs="Arial"/>
          <w:sz w:val="18"/>
          <w:szCs w:val="18"/>
        </w:rPr>
        <w:t xml:space="preserve"> </w:t>
      </w:r>
      <w:r w:rsidR="00D56311" w:rsidRPr="00DC71F6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DC71F6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F93357" w:rsidRDefault="000765C0" w:rsidP="00F9335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65C0"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 w:rsidR="00F93357" w:rsidRPr="00F933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4226FF" w:rsidRPr="009660B4">
        <w:rPr>
          <w:color w:val="000000"/>
          <w:sz w:val="18"/>
          <w:szCs w:val="18"/>
          <w:lang w:val="ca-ES"/>
        </w:rPr>
        <w:t xml:space="preserve">. </w:t>
      </w:r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AA009A" w:rsidRPr="009660B4" w:rsidRDefault="00AA009A" w:rsidP="00EC7DB3">
      <w:pPr>
        <w:pStyle w:val="Default"/>
        <w:rPr>
          <w:sz w:val="18"/>
          <w:szCs w:val="18"/>
        </w:rPr>
      </w:pPr>
    </w:p>
    <w:p w:rsidR="009660B4" w:rsidRPr="009660B4" w:rsidRDefault="00D56311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="004226FF" w:rsidRPr="009660B4">
        <w:rPr>
          <w:color w:val="000000"/>
          <w:sz w:val="18"/>
          <w:szCs w:val="18"/>
        </w:rPr>
        <w:t>r la Universitat Politècnica d</w:t>
      </w:r>
      <w:r w:rsidR="00F84E02" w:rsidRPr="009660B4">
        <w:rPr>
          <w:color w:val="000000"/>
          <w:sz w:val="18"/>
          <w:szCs w:val="18"/>
        </w:rPr>
        <w:t>e Catalunya</w:t>
      </w:r>
      <w:r w:rsidR="00F84E02" w:rsidRPr="009660B4">
        <w:rPr>
          <w:color w:val="000000"/>
          <w:sz w:val="18"/>
          <w:szCs w:val="18"/>
        </w:rPr>
        <w:tab/>
      </w:r>
      <w:r w:rsidR="00F84E02" w:rsidRPr="009660B4">
        <w:rPr>
          <w:color w:val="000000"/>
          <w:sz w:val="18"/>
          <w:szCs w:val="18"/>
        </w:rPr>
        <w:tab/>
      </w:r>
      <w:r w:rsidR="0000002D">
        <w:rPr>
          <w:color w:val="000000"/>
          <w:sz w:val="18"/>
          <w:szCs w:val="18"/>
        </w:rPr>
        <w:tab/>
      </w:r>
      <w:r w:rsidR="00F84E02" w:rsidRPr="009660B4">
        <w:rPr>
          <w:color w:val="000000"/>
          <w:sz w:val="18"/>
          <w:szCs w:val="18"/>
        </w:rPr>
        <w:t>Per l’estudiant/a</w:t>
      </w:r>
      <w:r w:rsidR="00F84E02" w:rsidRPr="009660B4">
        <w:rPr>
          <w:color w:val="000000"/>
          <w:sz w:val="18"/>
          <w:szCs w:val="18"/>
        </w:rPr>
        <w:tab/>
      </w:r>
      <w:r w:rsidR="001F7710" w:rsidRPr="009660B4">
        <w:rPr>
          <w:color w:val="000000"/>
          <w:sz w:val="18"/>
          <w:szCs w:val="18"/>
        </w:rPr>
        <w:t xml:space="preserve">       </w:t>
      </w:r>
      <w:r w:rsidR="0000002D">
        <w:rPr>
          <w:color w:val="000000"/>
          <w:sz w:val="18"/>
          <w:szCs w:val="18"/>
        </w:rPr>
        <w:tab/>
      </w:r>
      <w:r w:rsidR="004226FF" w:rsidRPr="009660B4">
        <w:rPr>
          <w:color w:val="000000"/>
          <w:sz w:val="18"/>
          <w:szCs w:val="18"/>
        </w:rPr>
        <w:t xml:space="preserve">Per </w:t>
      </w:r>
      <w:r w:rsidR="00D77CBC" w:rsidRPr="009660B4">
        <w:rPr>
          <w:color w:val="000000"/>
          <w:sz w:val="18"/>
          <w:szCs w:val="18"/>
        </w:rPr>
        <w:t>la unitat bàsica</w:t>
      </w:r>
    </w:p>
    <w:p w:rsidR="004226FF" w:rsidRPr="00542D3A" w:rsidRDefault="00542D3A" w:rsidP="009660B4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r w:rsidRPr="00542D3A">
        <w:rPr>
          <w:sz w:val="16"/>
          <w:szCs w:val="18"/>
        </w:rPr>
        <w:t>Xavier Roca i Ramon</w:t>
      </w:r>
      <w:r w:rsidRPr="00542D3A">
        <w:rPr>
          <w:sz w:val="16"/>
          <w:szCs w:val="18"/>
        </w:rPr>
        <w:tab/>
      </w:r>
      <w:r w:rsidRPr="00542D3A">
        <w:rPr>
          <w:sz w:val="16"/>
          <w:szCs w:val="18"/>
        </w:rPr>
        <w:tab/>
      </w:r>
      <w:r w:rsidRPr="00542D3A">
        <w:rPr>
          <w:sz w:val="16"/>
          <w:szCs w:val="18"/>
        </w:rPr>
        <w:tab/>
      </w:r>
      <w:r w:rsidR="004226FF" w:rsidRPr="00542D3A">
        <w:rPr>
          <w:sz w:val="16"/>
          <w:szCs w:val="18"/>
        </w:rPr>
        <w:tab/>
      </w:r>
      <w:r w:rsidR="0000002D" w:rsidRPr="00542D3A">
        <w:rPr>
          <w:sz w:val="16"/>
          <w:szCs w:val="18"/>
        </w:rPr>
        <w:tab/>
      </w:r>
      <w:r w:rsidR="004226FF" w:rsidRPr="00542D3A">
        <w:rPr>
          <w:sz w:val="16"/>
          <w:szCs w:val="18"/>
        </w:rPr>
        <w:t>(Signatura)</w:t>
      </w:r>
      <w:r w:rsidR="004226FF" w:rsidRPr="00542D3A">
        <w:rPr>
          <w:sz w:val="16"/>
          <w:szCs w:val="18"/>
        </w:rPr>
        <w:tab/>
      </w:r>
      <w:r w:rsidR="005C3B75" w:rsidRPr="00542D3A">
        <w:rPr>
          <w:sz w:val="16"/>
          <w:szCs w:val="18"/>
        </w:rPr>
        <w:t xml:space="preserve">       </w:t>
      </w:r>
      <w:r w:rsidR="009660B4" w:rsidRPr="00542D3A">
        <w:rPr>
          <w:sz w:val="16"/>
          <w:szCs w:val="18"/>
        </w:rPr>
        <w:t xml:space="preserve"> </w:t>
      </w:r>
      <w:r w:rsidR="0000002D" w:rsidRPr="00542D3A">
        <w:rPr>
          <w:sz w:val="16"/>
          <w:szCs w:val="18"/>
        </w:rPr>
        <w:tab/>
      </w:r>
      <w:r w:rsidR="004226FF" w:rsidRPr="00542D3A">
        <w:rPr>
          <w:sz w:val="16"/>
          <w:szCs w:val="18"/>
        </w:rPr>
        <w:t>(Signatura i segell)</w:t>
      </w:r>
    </w:p>
    <w:p w:rsidR="00542D3A" w:rsidRPr="00542D3A" w:rsidRDefault="00542D3A" w:rsidP="003C216F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r w:rsidRPr="00542D3A">
        <w:rPr>
          <w:color w:val="000000"/>
          <w:sz w:val="16"/>
          <w:szCs w:val="18"/>
        </w:rPr>
        <w:t>Director de l’ESEIAAT</w:t>
      </w:r>
    </w:p>
    <w:p w:rsidR="00195BFA" w:rsidRPr="00542D3A" w:rsidRDefault="00195BFA" w:rsidP="003C216F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proofErr w:type="spellStart"/>
      <w:r w:rsidRPr="00542D3A">
        <w:rPr>
          <w:color w:val="000000"/>
          <w:sz w:val="16"/>
          <w:szCs w:val="18"/>
        </w:rPr>
        <w:t>P.d</w:t>
      </w:r>
      <w:proofErr w:type="spellEnd"/>
      <w:r w:rsidRPr="00542D3A">
        <w:rPr>
          <w:color w:val="000000"/>
          <w:sz w:val="16"/>
          <w:szCs w:val="18"/>
        </w:rPr>
        <w:t>. de competència del rector</w:t>
      </w:r>
    </w:p>
    <w:p w:rsidR="00195BFA" w:rsidRPr="00542D3A" w:rsidRDefault="00195BFA" w:rsidP="00195BFA">
      <w:pPr>
        <w:pStyle w:val="CM27"/>
        <w:spacing w:after="120"/>
        <w:contextualSpacing/>
        <w:jc w:val="both"/>
        <w:rPr>
          <w:color w:val="000000"/>
          <w:sz w:val="16"/>
          <w:szCs w:val="18"/>
        </w:rPr>
      </w:pPr>
      <w:r w:rsidRPr="00542D3A">
        <w:rPr>
          <w:color w:val="000000"/>
          <w:sz w:val="16"/>
          <w:szCs w:val="18"/>
        </w:rPr>
        <w:t xml:space="preserve">Resolució 728/2019 d’11 d’abril </w:t>
      </w:r>
    </w:p>
    <w:p w:rsidR="0000002D" w:rsidRPr="00542D3A" w:rsidRDefault="00195BFA" w:rsidP="0000002D">
      <w:pPr>
        <w:pStyle w:val="CM27"/>
        <w:spacing w:after="120"/>
        <w:contextualSpacing/>
        <w:jc w:val="both"/>
        <w:rPr>
          <w:sz w:val="16"/>
          <w:szCs w:val="18"/>
        </w:rPr>
      </w:pPr>
      <w:r w:rsidRPr="00542D3A">
        <w:rPr>
          <w:sz w:val="16"/>
          <w:szCs w:val="18"/>
        </w:rPr>
        <w:t>(DOGC núm. 7866 de 3.5.2019)</w:t>
      </w:r>
    </w:p>
    <w:p w:rsidR="00542D3A" w:rsidRDefault="00542D3A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Pr="009660B4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sectPr w:rsidR="004226FF" w:rsidRPr="009660B4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E5" w:rsidRDefault="005F49E5" w:rsidP="00877AF5">
      <w:pPr>
        <w:spacing w:after="0" w:line="240" w:lineRule="auto"/>
      </w:pPr>
      <w:r>
        <w:separator/>
      </w:r>
    </w:p>
  </w:endnote>
  <w:end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E5" w:rsidRDefault="005F49E5" w:rsidP="00877AF5">
      <w:pPr>
        <w:spacing w:after="0" w:line="240" w:lineRule="auto"/>
      </w:pPr>
      <w:r>
        <w:separator/>
      </w:r>
    </w:p>
  </w:footnote>
  <w:foot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2D">
      <w:rPr>
        <w:rFonts w:ascii="Arial" w:hAnsi="Arial" w:cs="Arial"/>
        <w:sz w:val="18"/>
        <w:szCs w:val="18"/>
        <w:lang w:val="es-ES"/>
      </w:rPr>
      <w:tab/>
    </w:r>
    <w:r w:rsidR="0000002D">
      <w:rPr>
        <w:rFonts w:ascii="Arial" w:hAnsi="Arial" w:cs="Arial"/>
        <w:sz w:val="18"/>
        <w:szCs w:val="18"/>
        <w:lang w:val="es-ES"/>
      </w:rPr>
      <w:tab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00002D">
      <w:rPr>
        <w:rFonts w:ascii="Arial" w:hAnsi="Arial" w:cs="Arial"/>
        <w:sz w:val="18"/>
        <w:szCs w:val="18"/>
        <w:lang w:val="es-ES"/>
      </w:rPr>
      <w:t>9-205</w:t>
    </w:r>
    <w:r w:rsidRPr="00C82B71">
      <w:rPr>
        <w:rFonts w:ascii="Arial" w:hAnsi="Arial" w:cs="Arial"/>
        <w:sz w:val="18"/>
        <w:szCs w:val="18"/>
        <w:lang w:val="es-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0002D"/>
    <w:rsid w:val="000131AA"/>
    <w:rsid w:val="00043E7A"/>
    <w:rsid w:val="00057D52"/>
    <w:rsid w:val="000765C0"/>
    <w:rsid w:val="000907EC"/>
    <w:rsid w:val="000A1473"/>
    <w:rsid w:val="000A30F5"/>
    <w:rsid w:val="000D4646"/>
    <w:rsid w:val="00104B79"/>
    <w:rsid w:val="00111CA2"/>
    <w:rsid w:val="0012629D"/>
    <w:rsid w:val="001438C4"/>
    <w:rsid w:val="00195BFA"/>
    <w:rsid w:val="00196824"/>
    <w:rsid w:val="001A261D"/>
    <w:rsid w:val="001A6056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4F3500"/>
    <w:rsid w:val="00517B0E"/>
    <w:rsid w:val="00542D3A"/>
    <w:rsid w:val="00547BAB"/>
    <w:rsid w:val="00563B42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75C4E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7F2636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D03C03"/>
    <w:rsid w:val="00D062CC"/>
    <w:rsid w:val="00D06F25"/>
    <w:rsid w:val="00D20CEC"/>
    <w:rsid w:val="00D56311"/>
    <w:rsid w:val="00D77CBC"/>
    <w:rsid w:val="00D865BD"/>
    <w:rsid w:val="00D95BEC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3FA96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79CB-FA77-4D4C-94F8-819ED940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1764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master</cp:lastModifiedBy>
  <cp:revision>4</cp:revision>
  <cp:lastPrinted>2013-10-29T11:45:00Z</cp:lastPrinted>
  <dcterms:created xsi:type="dcterms:W3CDTF">2019-05-08T09:10:00Z</dcterms:created>
  <dcterms:modified xsi:type="dcterms:W3CDTF">2019-05-13T09:40:00Z</dcterms:modified>
</cp:coreProperties>
</file>